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7872"/>
        <w:gridCol w:w="1334"/>
        <w:gridCol w:w="1392"/>
        <w:gridCol w:w="1378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9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7872" w:type="dxa"/>
          </w:tcPr>
          <w:p>
            <w:pPr>
              <w:pStyle w:val="TableParagraph"/>
              <w:spacing w:before="109"/>
              <w:ind w:left="3384" w:right="3445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334" w:type="dxa"/>
          </w:tcPr>
          <w:p>
            <w:pPr>
              <w:pStyle w:val="TableParagraph"/>
              <w:spacing w:before="109"/>
              <w:ind w:left="325"/>
              <w:rPr>
                <w:sz w:val="16"/>
              </w:rPr>
            </w:pPr>
            <w:r>
              <w:rPr>
                <w:sz w:val="16"/>
              </w:rPr>
              <w:t>Ordinário</w:t>
            </w:r>
          </w:p>
        </w:tc>
        <w:tc>
          <w:tcPr>
            <w:tcW w:w="1392" w:type="dxa"/>
          </w:tcPr>
          <w:p>
            <w:pPr>
              <w:pStyle w:val="TableParagraph"/>
              <w:spacing w:before="109"/>
              <w:ind w:left="376"/>
              <w:rPr>
                <w:sz w:val="16"/>
              </w:rPr>
            </w:pPr>
            <w:r>
              <w:rPr>
                <w:sz w:val="16"/>
              </w:rPr>
              <w:t>Vinculado</w:t>
            </w:r>
          </w:p>
        </w:tc>
        <w:tc>
          <w:tcPr>
            <w:tcW w:w="1378" w:type="dxa"/>
            <w:tcBorders>
              <w:right w:val="nil"/>
            </w:tcBorders>
          </w:tcPr>
          <w:p>
            <w:pPr>
              <w:pStyle w:val="TableParagraph"/>
              <w:spacing w:before="109"/>
              <w:ind w:left="607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spacing w:before="9"/>
        <w:rPr>
          <w:rFonts w:ascii="Times New Roman"/>
          <w:sz w:val="4"/>
        </w:rPr>
      </w:pPr>
    </w:p>
    <w:tbl>
      <w:tblPr>
        <w:tblW w:w="0" w:type="auto"/>
        <w:jc w:val="left"/>
        <w:tblInd w:w="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9"/>
        <w:gridCol w:w="8902"/>
        <w:gridCol w:w="1157"/>
        <w:gridCol w:w="1397"/>
        <w:gridCol w:w="1175"/>
      </w:tblGrid>
      <w:tr>
        <w:trPr>
          <w:trHeight w:val="188" w:hRule="atLeast"/>
        </w:trPr>
        <w:tc>
          <w:tcPr>
            <w:tcW w:w="1519" w:type="dxa"/>
          </w:tcPr>
          <w:p>
            <w:pPr>
              <w:pStyle w:val="TableParagraph"/>
              <w:spacing w:line="163" w:lineRule="exact" w:before="0"/>
              <w:ind w:left="50"/>
              <w:rPr>
                <w:sz w:val="16"/>
              </w:rPr>
            </w:pPr>
            <w:r>
              <w:rPr>
                <w:sz w:val="16"/>
              </w:rPr>
              <w:t>01</w:t>
            </w:r>
          </w:p>
        </w:tc>
        <w:tc>
          <w:tcPr>
            <w:tcW w:w="8902" w:type="dxa"/>
          </w:tcPr>
          <w:p>
            <w:pPr>
              <w:pStyle w:val="TableParagraph"/>
              <w:spacing w:line="163" w:lineRule="exact" w:before="0"/>
              <w:ind w:left="674"/>
              <w:rPr>
                <w:sz w:val="16"/>
              </w:rPr>
            </w:pPr>
            <w:r>
              <w:rPr>
                <w:sz w:val="16"/>
              </w:rPr>
              <w:t>Legislativa</w:t>
            </w:r>
          </w:p>
        </w:tc>
        <w:tc>
          <w:tcPr>
            <w:tcW w:w="1157" w:type="dxa"/>
          </w:tcPr>
          <w:p>
            <w:pPr>
              <w:pStyle w:val="TableParagraph"/>
              <w:spacing w:line="163" w:lineRule="exact" w:before="0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line="163" w:lineRule="exact" w:before="0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01.031</w:t>
            </w:r>
          </w:p>
        </w:tc>
        <w:tc>
          <w:tcPr>
            <w:tcW w:w="8902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Ação Legislativa</w:t>
            </w:r>
          </w:p>
        </w:tc>
        <w:tc>
          <w:tcPr>
            <w:tcW w:w="1157" w:type="dxa"/>
          </w:tcPr>
          <w:p>
            <w:pPr>
              <w:pStyle w:val="TableParagraph"/>
              <w:spacing w:before="7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before="7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01.031.0001</w:t>
            </w:r>
          </w:p>
        </w:tc>
        <w:tc>
          <w:tcPr>
            <w:tcW w:w="8902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PROCESSO LEGISLATIVO</w:t>
            </w:r>
          </w:p>
        </w:tc>
        <w:tc>
          <w:tcPr>
            <w:tcW w:w="1157" w:type="dxa"/>
          </w:tcPr>
          <w:p>
            <w:pPr>
              <w:pStyle w:val="TableParagraph"/>
              <w:spacing w:line="161" w:lineRule="exact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912.000,00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04</w:t>
            </w:r>
          </w:p>
        </w:tc>
        <w:tc>
          <w:tcPr>
            <w:tcW w:w="8902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Administração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4.972.912,66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858.268,72</w:t>
            </w:r>
          </w:p>
        </w:tc>
        <w:tc>
          <w:tcPr>
            <w:tcW w:w="1175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5.831.181,38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04.122</w:t>
            </w:r>
          </w:p>
        </w:tc>
        <w:tc>
          <w:tcPr>
            <w:tcW w:w="8902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7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3.704.311,22</w:t>
            </w:r>
          </w:p>
        </w:tc>
        <w:tc>
          <w:tcPr>
            <w:tcW w:w="1397" w:type="dxa"/>
          </w:tcPr>
          <w:p>
            <w:pPr>
              <w:pStyle w:val="TableParagraph"/>
              <w:spacing w:before="7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211.415,42</w:t>
            </w:r>
          </w:p>
        </w:tc>
        <w:tc>
          <w:tcPr>
            <w:tcW w:w="1175" w:type="dxa"/>
          </w:tcPr>
          <w:p>
            <w:pPr>
              <w:pStyle w:val="TableParagraph"/>
              <w:spacing w:before="7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3.915.726,64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04.122.0002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3.704.311,22</w:t>
            </w: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211.415,42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3.915.726,64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04.123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Administração Financeira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953.756,89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953.756,89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04.123.0002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953.756,89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953.756,89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04.182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Defesa Civil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13.197,95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13.197,95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04.182.0002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13.197,95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13.197,95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04.244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Assistência Comunitária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30.139,50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30.139,50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04.244.0003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30.139,50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30.139,50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04.301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Atenção Básica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615.713,80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615.713,80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04.301.0003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615.713,80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615.713,80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04.541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right="560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Preservação e Conservação Ambiental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40.649,70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40.649,70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04.541.0002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40.649,70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40.649,70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04.605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Abastecimento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219.024,00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219.024,00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04.605.0002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219.024,00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219.024,00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04.813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Lazer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41.972,90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42.972,90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04.813.0002</w:t>
            </w:r>
          </w:p>
        </w:tc>
        <w:tc>
          <w:tcPr>
            <w:tcW w:w="8902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spacing w:line="161" w:lineRule="exact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41.972,90</w:t>
            </w:r>
          </w:p>
        </w:tc>
        <w:tc>
          <w:tcPr>
            <w:tcW w:w="1397" w:type="dxa"/>
          </w:tcPr>
          <w:p>
            <w:pPr>
              <w:pStyle w:val="TableParagraph"/>
              <w:spacing w:line="161" w:lineRule="exact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1.000,00</w:t>
            </w:r>
          </w:p>
        </w:tc>
        <w:tc>
          <w:tcPr>
            <w:tcW w:w="1175" w:type="dxa"/>
          </w:tcPr>
          <w:p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42.972,90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06</w:t>
            </w:r>
          </w:p>
        </w:tc>
        <w:tc>
          <w:tcPr>
            <w:tcW w:w="8902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Segurança Pública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06.451</w:t>
            </w:r>
          </w:p>
        </w:tc>
        <w:tc>
          <w:tcPr>
            <w:tcW w:w="8902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Infra-Estrutura Urbana</w:t>
            </w:r>
          </w:p>
        </w:tc>
        <w:tc>
          <w:tcPr>
            <w:tcW w:w="1157" w:type="dxa"/>
          </w:tcPr>
          <w:p>
            <w:pPr>
              <w:pStyle w:val="TableParagraph"/>
              <w:spacing w:before="7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before="7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06.451.0002</w:t>
            </w:r>
          </w:p>
        </w:tc>
        <w:tc>
          <w:tcPr>
            <w:tcW w:w="8902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spacing w:line="161" w:lineRule="exact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  <w:tc>
          <w:tcPr>
            <w:tcW w:w="2572" w:type="dxa"/>
            <w:gridSpan w:val="2"/>
          </w:tcPr>
          <w:p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17.673,76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08</w:t>
            </w:r>
          </w:p>
        </w:tc>
        <w:tc>
          <w:tcPr>
            <w:tcW w:w="8902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Assistência Social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9.859,55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1.182.089,00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1.191.948,55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08.122</w:t>
            </w:r>
          </w:p>
        </w:tc>
        <w:tc>
          <w:tcPr>
            <w:tcW w:w="8902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7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8.859,55</w:t>
            </w:r>
          </w:p>
        </w:tc>
        <w:tc>
          <w:tcPr>
            <w:tcW w:w="1397" w:type="dxa"/>
          </w:tcPr>
          <w:p>
            <w:pPr>
              <w:pStyle w:val="TableParagraph"/>
              <w:spacing w:before="7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206.620,00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7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215.479,55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08.122.0002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8.859,55</w:t>
            </w:r>
          </w:p>
        </w:tc>
        <w:tc>
          <w:tcPr>
            <w:tcW w:w="139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8.859,55</w:t>
            </w:r>
          </w:p>
        </w:tc>
      </w:tr>
      <w:tr>
        <w:trPr>
          <w:trHeight w:val="217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08.122.0006</w:t>
            </w:r>
          </w:p>
        </w:tc>
        <w:tc>
          <w:tcPr>
            <w:tcW w:w="8902" w:type="dxa"/>
          </w:tcPr>
          <w:p>
            <w:pPr>
              <w:pStyle w:val="TableParagraph"/>
              <w:spacing w:before="7"/>
              <w:ind w:left="930"/>
              <w:rPr>
                <w:sz w:val="16"/>
              </w:rPr>
            </w:pPr>
            <w:r>
              <w:rPr>
                <w:sz w:val="16"/>
              </w:rPr>
              <w:t>ASSISTENCIA SOCIAL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before="7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206.620,00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7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206.620,00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08.241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Assistência ao Idoso</w:t>
            </w:r>
          </w:p>
        </w:tc>
        <w:tc>
          <w:tcPr>
            <w:tcW w:w="1157" w:type="dxa"/>
          </w:tcPr>
          <w:p>
            <w:pPr>
              <w:pStyle w:val="TableParagraph"/>
              <w:spacing w:before="8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1.000,00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10.520,00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11.520,00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08.241.0006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ASSISTENCIA SOCIAL</w:t>
            </w:r>
          </w:p>
        </w:tc>
        <w:tc>
          <w:tcPr>
            <w:tcW w:w="1157" w:type="dxa"/>
          </w:tcPr>
          <w:p>
            <w:pPr>
              <w:pStyle w:val="TableParagraph"/>
              <w:ind w:right="27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1.000,00</w:t>
            </w: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10.520,00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11.520,00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08.242</w:t>
            </w:r>
          </w:p>
        </w:tc>
        <w:tc>
          <w:tcPr>
            <w:tcW w:w="8902" w:type="dxa"/>
          </w:tcPr>
          <w:p>
            <w:pPr>
              <w:pStyle w:val="TableParagraph"/>
              <w:spacing w:before="8"/>
              <w:ind w:right="563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Assistência ao Portador de Deficiência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2.600,00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2.600,00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08.242.0006</w:t>
            </w:r>
          </w:p>
        </w:tc>
        <w:tc>
          <w:tcPr>
            <w:tcW w:w="8902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ASSISTENCIA SOCIAL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2.600,00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2.600,00</w:t>
            </w:r>
          </w:p>
        </w:tc>
      </w:tr>
      <w:tr>
        <w:trPr>
          <w:trHeight w:val="189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 w:before="8"/>
              <w:ind w:left="50"/>
              <w:rPr>
                <w:sz w:val="16"/>
              </w:rPr>
            </w:pPr>
            <w:r>
              <w:rPr>
                <w:sz w:val="16"/>
              </w:rPr>
              <w:t>08.243</w:t>
            </w:r>
          </w:p>
        </w:tc>
        <w:tc>
          <w:tcPr>
            <w:tcW w:w="8902" w:type="dxa"/>
          </w:tcPr>
          <w:p>
            <w:pPr>
              <w:pStyle w:val="TableParagraph"/>
              <w:spacing w:line="161" w:lineRule="exact" w:before="8"/>
              <w:ind w:right="5564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Assistência à Criança e ao Adolescente</w:t>
            </w:r>
          </w:p>
        </w:tc>
        <w:tc>
          <w:tcPr>
            <w:tcW w:w="1157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line="161" w:lineRule="exact"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47.000,00</w:t>
            </w:r>
          </w:p>
        </w:tc>
        <w:tc>
          <w:tcPr>
            <w:tcW w:w="1175" w:type="dxa"/>
          </w:tcPr>
          <w:p>
            <w:pPr>
              <w:pStyle w:val="TableParagraph"/>
              <w:spacing w:line="161" w:lineRule="exact"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47.000,00</w:t>
            </w:r>
          </w:p>
        </w:tc>
      </w:tr>
      <w:tr>
        <w:trPr>
          <w:trHeight w:val="242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449" w:val="left" w:leader="none"/>
              </w:tabs>
              <w:spacing w:before="32"/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08.243.0006</w:t>
              <w:tab/>
            </w:r>
            <w:r>
              <w:rPr>
                <w:sz w:val="16"/>
              </w:rPr>
              <w:t>ASSISTENCIA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SOCIAL</w:t>
            </w:r>
          </w:p>
        </w:tc>
        <w:tc>
          <w:tcPr>
            <w:tcW w:w="1397" w:type="dxa"/>
          </w:tcPr>
          <w:p>
            <w:pPr>
              <w:pStyle w:val="TableParagraph"/>
              <w:spacing w:before="32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47.000,00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47.000,00</w:t>
            </w:r>
          </w:p>
        </w:tc>
      </w:tr>
      <w:tr>
        <w:trPr>
          <w:trHeight w:val="215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329" w:val="left" w:leader="none"/>
              </w:tabs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08.244</w:t>
              <w:tab/>
              <w:t>Assistência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Comunitária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890.349,00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890.349,00</w:t>
            </w:r>
          </w:p>
        </w:tc>
      </w:tr>
      <w:tr>
        <w:trPr>
          <w:trHeight w:val="216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449" w:val="left" w:leader="none"/>
              </w:tabs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08.244.0006</w:t>
              <w:tab/>
            </w:r>
            <w:r>
              <w:rPr>
                <w:sz w:val="16"/>
              </w:rPr>
              <w:t>ASSISTENCIA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SOCIAL</w:t>
            </w: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890.349,00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890.349,00</w:t>
            </w:r>
          </w:p>
        </w:tc>
      </w:tr>
      <w:tr>
        <w:trPr>
          <w:trHeight w:val="216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329" w:val="left" w:leader="none"/>
              </w:tabs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08.451</w:t>
              <w:tab/>
              <w:t>Infra-Estrutura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Urbana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</w:tr>
      <w:tr>
        <w:trPr>
          <w:trHeight w:val="215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449" w:val="left" w:leader="none"/>
              </w:tabs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08.451.0006</w:t>
              <w:tab/>
            </w:r>
            <w:r>
              <w:rPr>
                <w:sz w:val="16"/>
              </w:rPr>
              <w:t>ASSISTENCIA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SOCIAL</w:t>
            </w: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</w:tr>
      <w:tr>
        <w:trPr>
          <w:trHeight w:val="216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329" w:val="left" w:leader="none"/>
              </w:tabs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08.481</w:t>
              <w:tab/>
              <w:t>Habitação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Rural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</w:tr>
      <w:tr>
        <w:trPr>
          <w:trHeight w:val="216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449" w:val="left" w:leader="none"/>
              </w:tabs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08.481.0006</w:t>
              <w:tab/>
            </w:r>
            <w:r>
              <w:rPr>
                <w:sz w:val="16"/>
              </w:rPr>
              <w:t>ASSISTENCIA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SOCIAL</w:t>
            </w:r>
          </w:p>
        </w:tc>
        <w:tc>
          <w:tcPr>
            <w:tcW w:w="1397" w:type="dxa"/>
          </w:tcPr>
          <w:p>
            <w:pPr>
              <w:pStyle w:val="TableParagraph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  <w:tc>
          <w:tcPr>
            <w:tcW w:w="1175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10.000,00</w:t>
            </w:r>
          </w:p>
        </w:tc>
      </w:tr>
      <w:tr>
        <w:trPr>
          <w:trHeight w:val="216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329" w:val="left" w:leader="none"/>
              </w:tabs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08.482</w:t>
              <w:tab/>
              <w:t>Habitação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Urbana</w:t>
            </w:r>
          </w:p>
        </w:tc>
        <w:tc>
          <w:tcPr>
            <w:tcW w:w="1397" w:type="dxa"/>
          </w:tcPr>
          <w:p>
            <w:pPr>
              <w:pStyle w:val="TableParagraph"/>
              <w:spacing w:before="8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5.000,00</w:t>
            </w:r>
          </w:p>
        </w:tc>
        <w:tc>
          <w:tcPr>
            <w:tcW w:w="1175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5.000,00</w:t>
            </w:r>
          </w:p>
        </w:tc>
      </w:tr>
      <w:tr>
        <w:trPr>
          <w:trHeight w:val="187" w:hRule="atLeast"/>
        </w:trPr>
        <w:tc>
          <w:tcPr>
            <w:tcW w:w="11578" w:type="dxa"/>
            <w:gridSpan w:val="3"/>
          </w:tcPr>
          <w:p>
            <w:pPr>
              <w:pStyle w:val="TableParagraph"/>
              <w:tabs>
                <w:tab w:pos="2449" w:val="left" w:leader="none"/>
              </w:tabs>
              <w:spacing w:line="161" w:lineRule="exact"/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08.482.0006</w:t>
              <w:tab/>
            </w:r>
            <w:r>
              <w:rPr>
                <w:sz w:val="16"/>
              </w:rPr>
              <w:t>ASSISTENCIA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SOCIAL</w:t>
            </w:r>
          </w:p>
        </w:tc>
        <w:tc>
          <w:tcPr>
            <w:tcW w:w="1397" w:type="dxa"/>
          </w:tcPr>
          <w:p>
            <w:pPr>
              <w:pStyle w:val="TableParagraph"/>
              <w:spacing w:line="161" w:lineRule="exact"/>
              <w:ind w:right="28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5.000,00</w:t>
            </w:r>
          </w:p>
        </w:tc>
        <w:tc>
          <w:tcPr>
            <w:tcW w:w="1175" w:type="dxa"/>
          </w:tcPr>
          <w:p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5.000,00</w:t>
            </w:r>
          </w:p>
        </w:tc>
      </w:tr>
    </w:tbl>
    <w:p>
      <w:pPr>
        <w:spacing w:after="0" w:line="161" w:lineRule="exact"/>
        <w:jc w:val="right"/>
        <w:rPr>
          <w:sz w:val="16"/>
        </w:rPr>
        <w:sectPr>
          <w:headerReference w:type="default" r:id="rId5"/>
          <w:type w:val="continuous"/>
          <w:pgSz w:w="16840" w:h="11900" w:orient="landscape"/>
          <w:pgMar w:header="41" w:top="1260" w:bottom="0" w:left="0" w:right="2420"/>
          <w:pgNumType w:start="1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7872"/>
        <w:gridCol w:w="1334"/>
        <w:gridCol w:w="1392"/>
        <w:gridCol w:w="1378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9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7872" w:type="dxa"/>
          </w:tcPr>
          <w:p>
            <w:pPr>
              <w:pStyle w:val="TableParagraph"/>
              <w:spacing w:before="109"/>
              <w:ind w:left="3384" w:right="3445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334" w:type="dxa"/>
          </w:tcPr>
          <w:p>
            <w:pPr>
              <w:pStyle w:val="TableParagraph"/>
              <w:spacing w:before="109"/>
              <w:ind w:left="325"/>
              <w:rPr>
                <w:sz w:val="16"/>
              </w:rPr>
            </w:pPr>
            <w:r>
              <w:rPr>
                <w:sz w:val="16"/>
              </w:rPr>
              <w:t>Ordinário</w:t>
            </w:r>
          </w:p>
        </w:tc>
        <w:tc>
          <w:tcPr>
            <w:tcW w:w="1392" w:type="dxa"/>
          </w:tcPr>
          <w:p>
            <w:pPr>
              <w:pStyle w:val="TableParagraph"/>
              <w:spacing w:before="109"/>
              <w:ind w:left="376"/>
              <w:rPr>
                <w:sz w:val="16"/>
              </w:rPr>
            </w:pPr>
            <w:r>
              <w:rPr>
                <w:sz w:val="16"/>
              </w:rPr>
              <w:t>Vinculado</w:t>
            </w:r>
          </w:p>
        </w:tc>
        <w:tc>
          <w:tcPr>
            <w:tcW w:w="1378" w:type="dxa"/>
            <w:tcBorders>
              <w:right w:val="nil"/>
            </w:tcBorders>
          </w:tcPr>
          <w:p>
            <w:pPr>
              <w:pStyle w:val="TableParagraph"/>
              <w:spacing w:before="109"/>
              <w:ind w:left="607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spacing w:before="9"/>
        <w:rPr>
          <w:rFonts w:ascii="Times New Roman"/>
          <w:sz w:val="4"/>
        </w:rPr>
      </w:pPr>
    </w:p>
    <w:tbl>
      <w:tblPr>
        <w:tblW w:w="0" w:type="auto"/>
        <w:jc w:val="left"/>
        <w:tblInd w:w="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9"/>
        <w:gridCol w:w="6204"/>
        <w:gridCol w:w="3856"/>
        <w:gridCol w:w="1398"/>
        <w:gridCol w:w="1176"/>
      </w:tblGrid>
      <w:tr>
        <w:trPr>
          <w:trHeight w:val="188" w:hRule="atLeast"/>
        </w:trPr>
        <w:tc>
          <w:tcPr>
            <w:tcW w:w="1519" w:type="dxa"/>
          </w:tcPr>
          <w:p>
            <w:pPr>
              <w:pStyle w:val="TableParagraph"/>
              <w:spacing w:line="163" w:lineRule="exact" w:before="0"/>
              <w:ind w:left="50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204" w:type="dxa"/>
          </w:tcPr>
          <w:p>
            <w:pPr>
              <w:pStyle w:val="TableParagraph"/>
              <w:spacing w:line="163" w:lineRule="exact" w:before="0"/>
              <w:ind w:left="674"/>
              <w:rPr>
                <w:sz w:val="16"/>
              </w:rPr>
            </w:pPr>
            <w:r>
              <w:rPr>
                <w:sz w:val="16"/>
              </w:rPr>
              <w:t>Saúde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line="163" w:lineRule="exact" w:before="0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2.871.889,74</w:t>
            </w:r>
          </w:p>
        </w:tc>
        <w:tc>
          <w:tcPr>
            <w:tcW w:w="1176" w:type="dxa"/>
          </w:tcPr>
          <w:p>
            <w:pPr>
              <w:pStyle w:val="TableParagraph"/>
              <w:spacing w:line="163" w:lineRule="exact"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2.871.889,74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10.122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before="7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883.292,57</w:t>
            </w:r>
          </w:p>
        </w:tc>
        <w:tc>
          <w:tcPr>
            <w:tcW w:w="1176" w:type="dxa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883.292,57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10.122.0003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883.292,57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883.292,57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10.244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Assistência Comunitária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10.244.0003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10.301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Atenção Básica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1.550.810,67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1.550.810,67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10.301.0003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1.550.810,67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1.550.810,67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10.302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Assistência Hospitalar e Ambulatorial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430.786,50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430.786,50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10.302.0003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SAUDE E SANEAMENTO</w:t>
            </w:r>
          </w:p>
        </w:tc>
        <w:tc>
          <w:tcPr>
            <w:tcW w:w="5254" w:type="dxa"/>
            <w:gridSpan w:val="2"/>
          </w:tcPr>
          <w:p>
            <w:pPr>
              <w:pStyle w:val="TableParagraph"/>
              <w:spacing w:line="161" w:lineRule="exact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430.786,50</w:t>
            </w:r>
          </w:p>
        </w:tc>
        <w:tc>
          <w:tcPr>
            <w:tcW w:w="1176" w:type="dxa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430.786,50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20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Educação</w:t>
            </w:r>
          </w:p>
        </w:tc>
        <w:tc>
          <w:tcPr>
            <w:tcW w:w="385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132.624,25</w:t>
            </w: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4.557.886,70</w:t>
            </w:r>
          </w:p>
        </w:tc>
        <w:tc>
          <w:tcPr>
            <w:tcW w:w="117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4.690.510,95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12.122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7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10.423,00</w:t>
            </w:r>
          </w:p>
        </w:tc>
        <w:tc>
          <w:tcPr>
            <w:tcW w:w="1398" w:type="dxa"/>
          </w:tcPr>
          <w:p>
            <w:pPr>
              <w:pStyle w:val="TableParagraph"/>
              <w:spacing w:before="7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421.535,61</w:t>
            </w:r>
          </w:p>
        </w:tc>
        <w:tc>
          <w:tcPr>
            <w:tcW w:w="1176" w:type="dxa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431.958,61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12.122.0004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10.423,00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421.535,61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431.958,61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12.306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Alimentação e Nutrição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36.480,50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144.972,50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181.453,00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12.306.0004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36.480,50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144.972,50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181.453,00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12.361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Ensino Fundamental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16.774,95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2.182.446,37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2.199.221,32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12.361.0004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16.774,95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2.182.446,37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2.199.221,32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12.365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Educação Infantil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11.986,45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675.725,23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687.711,68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12.365.0004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11.986,45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675.725,23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687.711,68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12.367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Educação Especial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35.099,80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25.806,52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60.906,32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12.367.0004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35.099,80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25.806,52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60.906,32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12.368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Educação Básica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1.096.421,97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1.103.421,97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12.368.0004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7.000,00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1.096.421,97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1.103.421,97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12.392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Difusão Cultural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14.859,55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10.978,50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25.838,05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12.392.0004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spacing w:line="161" w:lineRule="exact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14.859,55</w:t>
            </w:r>
          </w:p>
        </w:tc>
        <w:tc>
          <w:tcPr>
            <w:tcW w:w="1398" w:type="dxa"/>
          </w:tcPr>
          <w:p>
            <w:pPr>
              <w:pStyle w:val="TableParagraph"/>
              <w:spacing w:line="161" w:lineRule="exact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10.978,50</w:t>
            </w:r>
          </w:p>
        </w:tc>
        <w:tc>
          <w:tcPr>
            <w:tcW w:w="1176" w:type="dxa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25.838,05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20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Cultura</w:t>
            </w:r>
          </w:p>
        </w:tc>
        <w:tc>
          <w:tcPr>
            <w:tcW w:w="385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13.392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Difusão Cultural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7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13.392.0004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856" w:type="dxa"/>
          </w:tcPr>
          <w:p>
            <w:pPr>
              <w:pStyle w:val="TableParagraph"/>
              <w:spacing w:line="161" w:lineRule="exact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140.401,50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620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Direitos da Cidadania</w:t>
            </w:r>
          </w:p>
        </w:tc>
        <w:tc>
          <w:tcPr>
            <w:tcW w:w="385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14.243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Assistência à Criança e ao Adolescente</w:t>
            </w:r>
          </w:p>
        </w:tc>
        <w:tc>
          <w:tcPr>
            <w:tcW w:w="3856" w:type="dxa"/>
          </w:tcPr>
          <w:p>
            <w:pPr>
              <w:pStyle w:val="TableParagraph"/>
              <w:spacing w:before="7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14.243.0006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ASSISTENCIA SOCIAL</w:t>
            </w:r>
          </w:p>
        </w:tc>
        <w:tc>
          <w:tcPr>
            <w:tcW w:w="3856" w:type="dxa"/>
          </w:tcPr>
          <w:p>
            <w:pPr>
              <w:pStyle w:val="TableParagraph"/>
              <w:spacing w:line="161" w:lineRule="exact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131.210,90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20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Gestão Ambiental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18.542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Controle Ambiental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7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18.542.0002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3856" w:type="dxa"/>
          </w:tcPr>
          <w:p>
            <w:pPr>
              <w:pStyle w:val="TableParagraph"/>
              <w:spacing w:line="161" w:lineRule="exact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2574" w:type="dxa"/>
            <w:gridSpan w:val="2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</w:tr>
      <w:tr>
        <w:trPr>
          <w:trHeight w:val="462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50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620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674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85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874.740,94</w:t>
            </w: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5.262,50</w:t>
            </w:r>
          </w:p>
        </w:tc>
        <w:tc>
          <w:tcPr>
            <w:tcW w:w="117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880.003,44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20.122</w:t>
            </w:r>
          </w:p>
        </w:tc>
        <w:tc>
          <w:tcPr>
            <w:tcW w:w="6204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7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853.458,39</w:t>
            </w:r>
          </w:p>
        </w:tc>
        <w:tc>
          <w:tcPr>
            <w:tcW w:w="1398" w:type="dxa"/>
          </w:tcPr>
          <w:p>
            <w:pPr>
              <w:pStyle w:val="TableParagraph"/>
              <w:spacing w:before="7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  <w:tc>
          <w:tcPr>
            <w:tcW w:w="1176" w:type="dxa"/>
          </w:tcPr>
          <w:p>
            <w:pPr>
              <w:pStyle w:val="TableParagraph"/>
              <w:spacing w:before="7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853.459,39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20.122.0005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853.458,39</w:t>
            </w:r>
          </w:p>
        </w:tc>
        <w:tc>
          <w:tcPr>
            <w:tcW w:w="1398" w:type="dxa"/>
          </w:tcPr>
          <w:p>
            <w:pPr>
              <w:pStyle w:val="TableParagraph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853.459,39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20.542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Controle Ambiental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16.071,05</w:t>
            </w: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16.071,05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20.542.0005</w:t>
            </w:r>
          </w:p>
        </w:tc>
        <w:tc>
          <w:tcPr>
            <w:tcW w:w="6204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856" w:type="dxa"/>
          </w:tcPr>
          <w:p>
            <w:pPr>
              <w:pStyle w:val="TableParagraph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16.071,05</w:t>
            </w: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76" w:type="dxa"/>
          </w:tcPr>
          <w:p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16.071,05</w:t>
            </w:r>
          </w:p>
        </w:tc>
      </w:tr>
      <w:tr>
        <w:trPr>
          <w:trHeight w:val="215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20.606</w:t>
            </w:r>
          </w:p>
        </w:tc>
        <w:tc>
          <w:tcPr>
            <w:tcW w:w="6204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Extensão Rural</w:t>
            </w:r>
          </w:p>
        </w:tc>
        <w:tc>
          <w:tcPr>
            <w:tcW w:w="3856" w:type="dxa"/>
          </w:tcPr>
          <w:p>
            <w:pPr>
              <w:pStyle w:val="TableParagraph"/>
              <w:spacing w:before="8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1398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5.261,50</w:t>
            </w:r>
          </w:p>
        </w:tc>
        <w:tc>
          <w:tcPr>
            <w:tcW w:w="1176" w:type="dxa"/>
          </w:tcPr>
          <w:p>
            <w:pPr>
              <w:pStyle w:val="TableParagraph"/>
              <w:spacing w:before="8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10.473,00</w:t>
            </w:r>
          </w:p>
        </w:tc>
      </w:tr>
      <w:tr>
        <w:trPr>
          <w:trHeight w:val="187" w:hRule="atLeast"/>
        </w:trPr>
        <w:tc>
          <w:tcPr>
            <w:tcW w:w="1519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20.606.0005</w:t>
            </w:r>
          </w:p>
        </w:tc>
        <w:tc>
          <w:tcPr>
            <w:tcW w:w="6204" w:type="dxa"/>
          </w:tcPr>
          <w:p>
            <w:pPr>
              <w:pStyle w:val="TableParagraph"/>
              <w:spacing w:line="161" w:lineRule="exact"/>
              <w:ind w:left="930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856" w:type="dxa"/>
          </w:tcPr>
          <w:p>
            <w:pPr>
              <w:pStyle w:val="TableParagraph"/>
              <w:spacing w:line="161" w:lineRule="exact"/>
              <w:ind w:right="27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1398" w:type="dxa"/>
          </w:tcPr>
          <w:p>
            <w:pPr>
              <w:pStyle w:val="TableParagraph"/>
              <w:spacing w:line="161" w:lineRule="exact"/>
              <w:ind w:right="28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5.261,50</w:t>
            </w:r>
          </w:p>
        </w:tc>
        <w:tc>
          <w:tcPr>
            <w:tcW w:w="1176" w:type="dxa"/>
          </w:tcPr>
          <w:p>
            <w:pPr>
              <w:pStyle w:val="TableParagraph"/>
              <w:spacing w:line="161" w:lineRule="exact"/>
              <w:ind w:right="49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10.473,00</w:t>
            </w:r>
          </w:p>
        </w:tc>
      </w:tr>
    </w:tbl>
    <w:p>
      <w:pPr>
        <w:spacing w:after="0" w:line="161" w:lineRule="exact"/>
        <w:jc w:val="right"/>
        <w:rPr>
          <w:sz w:val="16"/>
        </w:rPr>
        <w:sectPr>
          <w:pgSz w:w="16840" w:h="11900" w:orient="landscape"/>
          <w:pgMar w:header="41" w:footer="0" w:top="1260" w:bottom="0" w:left="0" w:right="242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7872"/>
        <w:gridCol w:w="1334"/>
        <w:gridCol w:w="1392"/>
        <w:gridCol w:w="1378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9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7872" w:type="dxa"/>
          </w:tcPr>
          <w:p>
            <w:pPr>
              <w:pStyle w:val="TableParagraph"/>
              <w:spacing w:before="109"/>
              <w:ind w:left="3384" w:right="3445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334" w:type="dxa"/>
          </w:tcPr>
          <w:p>
            <w:pPr>
              <w:pStyle w:val="TableParagraph"/>
              <w:spacing w:before="109"/>
              <w:ind w:left="325"/>
              <w:rPr>
                <w:sz w:val="16"/>
              </w:rPr>
            </w:pPr>
            <w:r>
              <w:rPr>
                <w:sz w:val="16"/>
              </w:rPr>
              <w:t>Ordinário</w:t>
            </w:r>
          </w:p>
        </w:tc>
        <w:tc>
          <w:tcPr>
            <w:tcW w:w="1392" w:type="dxa"/>
          </w:tcPr>
          <w:p>
            <w:pPr>
              <w:pStyle w:val="TableParagraph"/>
              <w:spacing w:before="109"/>
              <w:ind w:left="376"/>
              <w:rPr>
                <w:sz w:val="16"/>
              </w:rPr>
            </w:pPr>
            <w:r>
              <w:rPr>
                <w:sz w:val="16"/>
              </w:rPr>
              <w:t>Vinculado</w:t>
            </w:r>
          </w:p>
        </w:tc>
        <w:tc>
          <w:tcPr>
            <w:tcW w:w="1378" w:type="dxa"/>
            <w:tcBorders>
              <w:right w:val="nil"/>
            </w:tcBorders>
          </w:tcPr>
          <w:p>
            <w:pPr>
              <w:pStyle w:val="TableParagraph"/>
              <w:spacing w:before="109"/>
              <w:ind w:left="607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spacing w:before="9"/>
        <w:rPr>
          <w:rFonts w:ascii="Times New Roman"/>
          <w:sz w:val="4"/>
        </w:rPr>
      </w:pPr>
    </w:p>
    <w:tbl>
      <w:tblPr>
        <w:tblW w:w="0" w:type="auto"/>
        <w:jc w:val="left"/>
        <w:tblInd w:w="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9"/>
        <w:gridCol w:w="5141"/>
        <w:gridCol w:w="3561"/>
        <w:gridCol w:w="1359"/>
        <w:gridCol w:w="1359"/>
        <w:gridCol w:w="1216"/>
      </w:tblGrid>
      <w:tr>
        <w:trPr>
          <w:trHeight w:val="188" w:hRule="atLeast"/>
        </w:trPr>
        <w:tc>
          <w:tcPr>
            <w:tcW w:w="1519" w:type="dxa"/>
          </w:tcPr>
          <w:p>
            <w:pPr>
              <w:pStyle w:val="TableParagraph"/>
              <w:spacing w:line="163" w:lineRule="exact" w:before="0"/>
              <w:ind w:left="50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5141" w:type="dxa"/>
          </w:tcPr>
          <w:p>
            <w:pPr>
              <w:pStyle w:val="TableParagraph"/>
              <w:spacing w:line="163" w:lineRule="exact" w:before="0"/>
              <w:ind w:left="674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line="163" w:lineRule="exact" w:before="0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874.740,94</w:t>
            </w:r>
          </w:p>
        </w:tc>
        <w:tc>
          <w:tcPr>
            <w:tcW w:w="1359" w:type="dxa"/>
          </w:tcPr>
          <w:p>
            <w:pPr>
              <w:pStyle w:val="TableParagraph"/>
              <w:spacing w:line="163" w:lineRule="exact" w:before="0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5.262,50</w:t>
            </w:r>
          </w:p>
        </w:tc>
        <w:tc>
          <w:tcPr>
            <w:tcW w:w="1216" w:type="dxa"/>
          </w:tcPr>
          <w:p>
            <w:pPr>
              <w:pStyle w:val="TableParagraph"/>
              <w:spacing w:line="163" w:lineRule="exact" w:before="0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880.003,44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20.606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Extensão Rural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5.261,50</w:t>
            </w: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10.473,00</w:t>
            </w:r>
          </w:p>
        </w:tc>
      </w:tr>
      <w:tr>
        <w:trPr>
          <w:trHeight w:val="324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20.606.0005</w:t>
            </w:r>
          </w:p>
        </w:tc>
        <w:tc>
          <w:tcPr>
            <w:tcW w:w="5141" w:type="dxa"/>
          </w:tcPr>
          <w:p>
            <w:pPr>
              <w:pStyle w:val="TableParagraph"/>
              <w:ind w:left="930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5.211,50</w:t>
            </w:r>
          </w:p>
        </w:tc>
        <w:tc>
          <w:tcPr>
            <w:tcW w:w="1359" w:type="dxa"/>
          </w:tcPr>
          <w:p>
            <w:pPr>
              <w:pStyle w:val="TableParagraph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5.261,50</w:t>
            </w: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10.473,00</w:t>
            </w:r>
          </w:p>
        </w:tc>
      </w:tr>
      <w:tr>
        <w:trPr>
          <w:trHeight w:val="325" w:hRule="atLeast"/>
        </w:trPr>
        <w:tc>
          <w:tcPr>
            <w:tcW w:w="1519" w:type="dxa"/>
          </w:tcPr>
          <w:p>
            <w:pPr>
              <w:pStyle w:val="TableParagraph"/>
              <w:spacing w:before="116"/>
              <w:ind w:left="50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5141" w:type="dxa"/>
          </w:tcPr>
          <w:p>
            <w:pPr>
              <w:pStyle w:val="TableParagraph"/>
              <w:spacing w:before="116"/>
              <w:ind w:left="674"/>
              <w:rPr>
                <w:sz w:val="16"/>
              </w:rPr>
            </w:pPr>
            <w:r>
              <w:rPr>
                <w:sz w:val="16"/>
              </w:rPr>
              <w:t>Comércio e Serviços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116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116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Administração Geral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</w:tr>
      <w:tr>
        <w:trPr>
          <w:trHeight w:val="323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23.122.0002</w:t>
            </w:r>
          </w:p>
        </w:tc>
        <w:tc>
          <w:tcPr>
            <w:tcW w:w="5141" w:type="dxa"/>
          </w:tcPr>
          <w:p>
            <w:pPr>
              <w:pStyle w:val="TableParagraph"/>
              <w:ind w:right="2484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ADMINISTRAÇÃO GERAL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18.865,63</w:t>
            </w:r>
          </w:p>
        </w:tc>
      </w:tr>
      <w:tr>
        <w:trPr>
          <w:trHeight w:val="325" w:hRule="atLeast"/>
        </w:trPr>
        <w:tc>
          <w:tcPr>
            <w:tcW w:w="1519" w:type="dxa"/>
          </w:tcPr>
          <w:p>
            <w:pPr>
              <w:pStyle w:val="TableParagraph"/>
              <w:spacing w:before="116"/>
              <w:ind w:left="50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5141" w:type="dxa"/>
          </w:tcPr>
          <w:p>
            <w:pPr>
              <w:pStyle w:val="TableParagraph"/>
              <w:spacing w:before="116"/>
              <w:ind w:left="674"/>
              <w:rPr>
                <w:sz w:val="16"/>
              </w:rPr>
            </w:pPr>
            <w:r>
              <w:rPr>
                <w:sz w:val="16"/>
              </w:rPr>
              <w:t>Desporto e Lazer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116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116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27.813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Lazer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</w:tr>
      <w:tr>
        <w:trPr>
          <w:trHeight w:val="323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27.813.0004</w:t>
            </w:r>
          </w:p>
        </w:tc>
        <w:tc>
          <w:tcPr>
            <w:tcW w:w="5141" w:type="dxa"/>
          </w:tcPr>
          <w:p>
            <w:pPr>
              <w:pStyle w:val="TableParagraph"/>
              <w:ind w:right="249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118.407,75</w:t>
            </w:r>
          </w:p>
        </w:tc>
      </w:tr>
      <w:tr>
        <w:trPr>
          <w:trHeight w:val="325" w:hRule="atLeast"/>
        </w:trPr>
        <w:tc>
          <w:tcPr>
            <w:tcW w:w="1519" w:type="dxa"/>
          </w:tcPr>
          <w:p>
            <w:pPr>
              <w:pStyle w:val="TableParagraph"/>
              <w:spacing w:before="116"/>
              <w:ind w:left="50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5141" w:type="dxa"/>
          </w:tcPr>
          <w:p>
            <w:pPr>
              <w:pStyle w:val="TableParagraph"/>
              <w:spacing w:before="116"/>
              <w:ind w:left="674"/>
              <w:rPr>
                <w:sz w:val="16"/>
              </w:rPr>
            </w:pPr>
            <w:r>
              <w:rPr>
                <w:sz w:val="16"/>
              </w:rPr>
              <w:t>Encargos Especiais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116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609.885,90</w:t>
            </w:r>
          </w:p>
        </w:tc>
        <w:tc>
          <w:tcPr>
            <w:tcW w:w="1359" w:type="dxa"/>
          </w:tcPr>
          <w:p>
            <w:pPr>
              <w:pStyle w:val="TableParagraph"/>
              <w:spacing w:before="116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10,00</w:t>
            </w:r>
          </w:p>
        </w:tc>
        <w:tc>
          <w:tcPr>
            <w:tcW w:w="1216" w:type="dxa"/>
          </w:tcPr>
          <w:p>
            <w:pPr>
              <w:pStyle w:val="TableParagraph"/>
              <w:spacing w:before="116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609.895,90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28.843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Serviço da Dívida Interna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208.859,55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208.859,55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28.843.0002</w:t>
            </w:r>
          </w:p>
        </w:tc>
        <w:tc>
          <w:tcPr>
            <w:tcW w:w="5141" w:type="dxa"/>
          </w:tcPr>
          <w:p>
            <w:pPr>
              <w:pStyle w:val="TableParagraph"/>
              <w:ind w:right="2484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ADMINISTRAÇÃO GERAL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208.859,55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208.859,55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28.845</w:t>
            </w:r>
          </w:p>
        </w:tc>
        <w:tc>
          <w:tcPr>
            <w:tcW w:w="5141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Outras Transferências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8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60.800,00</w:t>
            </w:r>
          </w:p>
        </w:tc>
        <w:tc>
          <w:tcPr>
            <w:tcW w:w="1359" w:type="dxa"/>
          </w:tcPr>
          <w:p>
            <w:pPr>
              <w:pStyle w:val="TableParagraph"/>
              <w:spacing w:before="8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10,00</w:t>
            </w:r>
          </w:p>
        </w:tc>
        <w:tc>
          <w:tcPr>
            <w:tcW w:w="1216" w:type="dxa"/>
          </w:tcPr>
          <w:p>
            <w:pPr>
              <w:pStyle w:val="TableParagraph"/>
              <w:spacing w:before="8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60.810,00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28.845.0004</w:t>
            </w:r>
          </w:p>
        </w:tc>
        <w:tc>
          <w:tcPr>
            <w:tcW w:w="5141" w:type="dxa"/>
          </w:tcPr>
          <w:p>
            <w:pPr>
              <w:pStyle w:val="TableParagraph"/>
              <w:ind w:right="249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EDUCAÇÃO E CULTURA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60.800,00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60.800,00</w:t>
            </w:r>
          </w:p>
        </w:tc>
      </w:tr>
      <w:tr>
        <w:trPr>
          <w:trHeight w:val="217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28.845.0006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930"/>
              <w:rPr>
                <w:sz w:val="16"/>
              </w:rPr>
            </w:pPr>
            <w:r>
              <w:rPr>
                <w:sz w:val="16"/>
              </w:rPr>
              <w:t>ASSISTENCIA SOCIAL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7"/>
              <w:ind w:right="2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10,00</w:t>
            </w: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10,00</w:t>
            </w:r>
          </w:p>
        </w:tc>
      </w:tr>
      <w:tr>
        <w:trPr>
          <w:trHeight w:val="216" w:hRule="atLeast"/>
        </w:trPr>
        <w:tc>
          <w:tcPr>
            <w:tcW w:w="1519" w:type="dxa"/>
          </w:tcPr>
          <w:p>
            <w:pPr>
              <w:pStyle w:val="TableParagraph"/>
              <w:spacing w:before="8"/>
              <w:ind w:left="50"/>
              <w:rPr>
                <w:sz w:val="16"/>
              </w:rPr>
            </w:pPr>
            <w:r>
              <w:rPr>
                <w:sz w:val="16"/>
              </w:rPr>
              <w:t>28.846</w:t>
            </w:r>
          </w:p>
        </w:tc>
        <w:tc>
          <w:tcPr>
            <w:tcW w:w="5141" w:type="dxa"/>
          </w:tcPr>
          <w:p>
            <w:pPr>
              <w:pStyle w:val="TableParagraph"/>
              <w:spacing w:before="8"/>
              <w:ind w:left="810"/>
              <w:rPr>
                <w:sz w:val="16"/>
              </w:rPr>
            </w:pPr>
            <w:r>
              <w:rPr>
                <w:sz w:val="16"/>
              </w:rPr>
              <w:t>Outros Encargos Especiais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8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340.226,35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8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340.226,35</w:t>
            </w:r>
          </w:p>
        </w:tc>
      </w:tr>
      <w:tr>
        <w:trPr>
          <w:trHeight w:val="323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28.846.0002</w:t>
            </w:r>
          </w:p>
        </w:tc>
        <w:tc>
          <w:tcPr>
            <w:tcW w:w="5141" w:type="dxa"/>
          </w:tcPr>
          <w:p>
            <w:pPr>
              <w:pStyle w:val="TableParagraph"/>
              <w:ind w:right="2484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ADMINISTRAÇÃO GERAL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ind w:right="272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340.226,35</w:t>
            </w: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340.226,35</w:t>
            </w:r>
          </w:p>
        </w:tc>
      </w:tr>
      <w:tr>
        <w:trPr>
          <w:trHeight w:val="325" w:hRule="atLeast"/>
        </w:trPr>
        <w:tc>
          <w:tcPr>
            <w:tcW w:w="1519" w:type="dxa"/>
          </w:tcPr>
          <w:p>
            <w:pPr>
              <w:pStyle w:val="TableParagraph"/>
              <w:spacing w:before="116"/>
              <w:ind w:left="50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5141" w:type="dxa"/>
          </w:tcPr>
          <w:p>
            <w:pPr>
              <w:pStyle w:val="TableParagraph"/>
              <w:spacing w:before="116"/>
              <w:ind w:left="674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116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305.000,00</w:t>
            </w:r>
          </w:p>
        </w:tc>
      </w:tr>
      <w:tr>
        <w:trPr>
          <w:trHeight w:val="214" w:hRule="atLeast"/>
        </w:trPr>
        <w:tc>
          <w:tcPr>
            <w:tcW w:w="1519" w:type="dxa"/>
          </w:tcPr>
          <w:p>
            <w:pPr>
              <w:pStyle w:val="TableParagraph"/>
              <w:spacing w:before="7"/>
              <w:ind w:left="50"/>
              <w:rPr>
                <w:sz w:val="16"/>
              </w:rPr>
            </w:pPr>
            <w:r>
              <w:rPr>
                <w:sz w:val="16"/>
              </w:rPr>
              <w:t>99.999</w:t>
            </w:r>
          </w:p>
        </w:tc>
        <w:tc>
          <w:tcPr>
            <w:tcW w:w="5141" w:type="dxa"/>
          </w:tcPr>
          <w:p>
            <w:pPr>
              <w:pStyle w:val="TableParagraph"/>
              <w:spacing w:before="7"/>
              <w:ind w:left="810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spacing w:before="7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305.000,00</w:t>
            </w:r>
          </w:p>
        </w:tc>
      </w:tr>
      <w:tr>
        <w:trPr>
          <w:trHeight w:val="335" w:hRule="atLeast"/>
        </w:trPr>
        <w:tc>
          <w:tcPr>
            <w:tcW w:w="1519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99.999.0002</w:t>
            </w:r>
          </w:p>
        </w:tc>
        <w:tc>
          <w:tcPr>
            <w:tcW w:w="5141" w:type="dxa"/>
          </w:tcPr>
          <w:p>
            <w:pPr>
              <w:pStyle w:val="TableParagraph"/>
              <w:ind w:right="2484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ADMINISTRAÇÃO GERAL</w:t>
            </w:r>
          </w:p>
        </w:tc>
        <w:tc>
          <w:tcPr>
            <w:tcW w:w="356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6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305.000,00</w:t>
            </w:r>
          </w:p>
        </w:tc>
      </w:tr>
      <w:tr>
        <w:trPr>
          <w:trHeight w:val="323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14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561" w:type="dxa"/>
          </w:tcPr>
          <w:p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249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25"/>
                <w:sz w:val="13"/>
              </w:rPr>
              <w:t>Total:</w:t>
            </w:r>
          </w:p>
        </w:tc>
        <w:tc>
          <w:tcPr>
            <w:tcW w:w="1359" w:type="dxa"/>
          </w:tcPr>
          <w:p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272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8.248.794,34</w:t>
            </w:r>
          </w:p>
        </w:tc>
        <w:tc>
          <w:tcPr>
            <w:tcW w:w="1359" w:type="dxa"/>
          </w:tcPr>
          <w:p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251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9.475.406,66</w:t>
            </w:r>
          </w:p>
        </w:tc>
        <w:tc>
          <w:tcPr>
            <w:tcW w:w="1216" w:type="dxa"/>
          </w:tcPr>
          <w:p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51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17.724.201,00</w:t>
            </w:r>
          </w:p>
        </w:tc>
      </w:tr>
      <w:tr>
        <w:trPr>
          <w:trHeight w:val="175" w:hRule="atLeast"/>
        </w:trPr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141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61" w:type="dxa"/>
          </w:tcPr>
          <w:p>
            <w:pPr>
              <w:pStyle w:val="TableParagraph"/>
              <w:spacing w:line="131" w:lineRule="exact" w:before="24"/>
              <w:ind w:right="295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20"/>
                <w:sz w:val="13"/>
              </w:rPr>
              <w:t>Total geral:</w:t>
            </w:r>
          </w:p>
        </w:tc>
        <w:tc>
          <w:tcPr>
            <w:tcW w:w="1359" w:type="dxa"/>
          </w:tcPr>
          <w:p>
            <w:pPr>
              <w:pStyle w:val="TableParagraph"/>
              <w:spacing w:line="131" w:lineRule="exact" w:before="24"/>
              <w:ind w:right="272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8.248.794,34</w:t>
            </w:r>
          </w:p>
        </w:tc>
        <w:tc>
          <w:tcPr>
            <w:tcW w:w="1359" w:type="dxa"/>
          </w:tcPr>
          <w:p>
            <w:pPr>
              <w:pStyle w:val="TableParagraph"/>
              <w:spacing w:line="131" w:lineRule="exact" w:before="24"/>
              <w:ind w:right="251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9.475.406,66</w:t>
            </w:r>
          </w:p>
        </w:tc>
        <w:tc>
          <w:tcPr>
            <w:tcW w:w="1216" w:type="dxa"/>
          </w:tcPr>
          <w:p>
            <w:pPr>
              <w:pStyle w:val="TableParagraph"/>
              <w:spacing w:line="131" w:lineRule="exact" w:before="24"/>
              <w:ind w:right="51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17.724.201,00</w:t>
            </w:r>
          </w:p>
        </w:tc>
      </w:tr>
    </w:tbl>
    <w:sectPr>
      <w:pgSz w:w="16840" w:h="11900" w:orient="landscape"/>
      <w:pgMar w:header="41" w:footer="0" w:top="1260" w:bottom="280" w:left="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973pt;margin-top:1.051247pt;width:57pt;height:21.55pt;mso-position-horizontal-relative:page;mso-position-vertical-relative:page;z-index:-16604672" type="#_x0000_t202" filled="false" stroked="false">
          <v:textbox inset="0,0,0,0">
            <w:txbxContent>
              <w:p>
                <w:pPr>
                  <w:spacing w:line="300" w:lineRule="auto" w:before="0"/>
                  <w:ind w:left="20" w:right="-5" w:firstLine="374"/>
                  <w:jc w:val="left"/>
                  <w:rPr>
                    <w:sz w:val="16"/>
                  </w:rPr>
                </w:pPr>
                <w:r>
                  <w:rPr>
                    <w:w w:val="90"/>
                    <w:sz w:val="16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  <w:sz w:val="16"/>
                  </w:rPr>
                  <w:t>/3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571.9pt;height:61.65pt;mso-position-horizontal-relative:page;mso-position-vertical-relative:page;z-index:-16604160" type="#_x0000_t202" filled="false" stroked="false">
          <v:textbox inset="0,0,0,0">
            <w:txbxContent>
              <w:p>
                <w:pPr>
                  <w:spacing w:line="388" w:lineRule="auto" w:before="28"/>
                  <w:ind w:left="20" w:right="7203" w:firstLine="0"/>
                  <w:jc w:val="left"/>
                  <w:rPr>
                    <w:sz w:val="16"/>
                  </w:rPr>
                </w:pPr>
                <w:r>
                  <w:rPr>
                    <w:w w:val="145"/>
                    <w:sz w:val="16"/>
                  </w:rPr>
                  <w:t>Natureza Jurídica não encontrada </w:t>
                </w:r>
                <w:r>
                  <w:rPr>
                    <w:w w:val="140"/>
                    <w:sz w:val="16"/>
                  </w:rPr>
                  <w:t>PREFEITURA</w:t>
                </w:r>
                <w:r>
                  <w:rPr>
                    <w:spacing w:val="-42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MUNICIPAL</w:t>
                </w:r>
                <w:r>
                  <w:rPr>
                    <w:spacing w:val="-41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DE</w:t>
                </w:r>
                <w:r>
                  <w:rPr>
                    <w:spacing w:val="-41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INHACORA</w:t>
                </w:r>
              </w:p>
              <w:p>
                <w:pPr>
                  <w:pStyle w:val="BodyText"/>
                  <w:spacing w:line="161" w:lineRule="exact"/>
                  <w:ind w:left="20"/>
                </w:pPr>
                <w:r>
                  <w:rPr/>
                  <w:t>LEI DE DIRETRIZES ORÇAMENTÁRIAS 2021</w:t>
                </w:r>
              </w:p>
              <w:p>
                <w:pPr>
                  <w:pStyle w:val="BodyText"/>
                  <w:spacing w:before="43"/>
                  <w:ind w:left="20"/>
                </w:pPr>
                <w:r>
                  <w:rPr>
                    <w:w w:val="95"/>
                  </w:rPr>
                  <w:t>Demonstrativo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da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Despesa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por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Funções,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Subfunções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e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Programas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conforme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o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Vínculo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com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os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Recursos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(conforme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Anexo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8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da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Lei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nº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4.320/64)</w:t>
                </w:r>
              </w:p>
              <w:p>
                <w:pPr>
                  <w:spacing w:before="49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6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2021-01-18T14:52:40Z</dcterms:created>
  <dcterms:modified xsi:type="dcterms:W3CDTF">2021-01-18T14:52:40Z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